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A" w:rsidRDefault="00111317" w:rsidP="006A1D0A">
      <w:pPr>
        <w:jc w:val="right"/>
        <w:rPr>
          <w:sz w:val="24"/>
          <w:szCs w:val="24"/>
        </w:rPr>
      </w:pPr>
      <w:r>
        <w:rPr>
          <w:sz w:val="24"/>
          <w:szCs w:val="24"/>
        </w:rPr>
        <w:t>31 January 2020</w:t>
      </w:r>
    </w:p>
    <w:p w:rsidR="006A1D0A" w:rsidRPr="00E84BF1" w:rsidRDefault="006A1D0A" w:rsidP="006A1D0A">
      <w:pPr>
        <w:jc w:val="right"/>
        <w:rPr>
          <w:sz w:val="24"/>
          <w:szCs w:val="24"/>
        </w:rPr>
      </w:pPr>
    </w:p>
    <w:p w:rsidR="006A1D0A" w:rsidRDefault="00700526" w:rsidP="006A1D0A">
      <w:pPr>
        <w:rPr>
          <w:sz w:val="24"/>
          <w:szCs w:val="24"/>
        </w:rPr>
      </w:pPr>
      <w:r>
        <w:rPr>
          <w:sz w:val="24"/>
          <w:szCs w:val="24"/>
        </w:rPr>
        <w:t xml:space="preserve">USAF </w:t>
      </w:r>
      <w:r w:rsidR="006A1D0A" w:rsidRPr="00E84BF1">
        <w:rPr>
          <w:sz w:val="24"/>
          <w:szCs w:val="24"/>
        </w:rPr>
        <w:t>Heritage of America Band</w:t>
      </w:r>
    </w:p>
    <w:p w:rsidR="006A1D0A" w:rsidRPr="00E84BF1" w:rsidRDefault="006A1D0A" w:rsidP="006A1D0A">
      <w:pPr>
        <w:rPr>
          <w:sz w:val="24"/>
          <w:szCs w:val="24"/>
        </w:rPr>
      </w:pPr>
      <w:r w:rsidRPr="00E84BF1">
        <w:rPr>
          <w:sz w:val="24"/>
          <w:szCs w:val="24"/>
        </w:rPr>
        <w:t>86 Hickory Street / Building 366</w:t>
      </w:r>
    </w:p>
    <w:p w:rsidR="006A1D0A" w:rsidRPr="00E84BF1" w:rsidRDefault="00111317" w:rsidP="006A1D0A">
      <w:pPr>
        <w:rPr>
          <w:sz w:val="24"/>
          <w:szCs w:val="24"/>
        </w:rPr>
      </w:pPr>
      <w:r>
        <w:rPr>
          <w:sz w:val="24"/>
          <w:szCs w:val="24"/>
        </w:rPr>
        <w:t>Joint Base Langley-Eustis</w:t>
      </w:r>
      <w:r w:rsidR="006A1D0A" w:rsidRPr="00E84BF1">
        <w:rPr>
          <w:sz w:val="24"/>
          <w:szCs w:val="24"/>
        </w:rPr>
        <w:t>, VA 23665</w:t>
      </w:r>
    </w:p>
    <w:p w:rsidR="006A1D0A" w:rsidRPr="00E84BF1" w:rsidRDefault="006A1D0A" w:rsidP="006A1D0A">
      <w:pPr>
        <w:rPr>
          <w:sz w:val="24"/>
          <w:szCs w:val="24"/>
        </w:rPr>
      </w:pPr>
    </w:p>
    <w:p w:rsidR="006A1D0A" w:rsidRPr="00E84BF1" w:rsidRDefault="006A1D0A" w:rsidP="006A1D0A">
      <w:pPr>
        <w:rPr>
          <w:sz w:val="24"/>
          <w:szCs w:val="24"/>
        </w:rPr>
      </w:pPr>
      <w:r w:rsidRPr="00E84BF1">
        <w:rPr>
          <w:sz w:val="24"/>
          <w:szCs w:val="24"/>
        </w:rPr>
        <w:t xml:space="preserve">Dear </w:t>
      </w:r>
      <w:r w:rsidR="00700526">
        <w:rPr>
          <w:sz w:val="24"/>
          <w:szCs w:val="24"/>
        </w:rPr>
        <w:t>Applicant</w:t>
      </w:r>
      <w:r w:rsidRPr="00E84BF1">
        <w:rPr>
          <w:sz w:val="24"/>
          <w:szCs w:val="24"/>
        </w:rPr>
        <w:t>,</w:t>
      </w:r>
    </w:p>
    <w:p w:rsidR="006A1D0A" w:rsidRPr="00E84BF1" w:rsidRDefault="006A1D0A" w:rsidP="006A1D0A">
      <w:pPr>
        <w:rPr>
          <w:sz w:val="24"/>
          <w:szCs w:val="24"/>
        </w:rPr>
      </w:pPr>
    </w:p>
    <w:p w:rsidR="006A1D0A" w:rsidRPr="00E84BF1" w:rsidRDefault="006A1D0A" w:rsidP="006A1D0A">
      <w:pPr>
        <w:spacing w:line="276" w:lineRule="auto"/>
        <w:ind w:firstLine="720"/>
        <w:jc w:val="both"/>
        <w:rPr>
          <w:sz w:val="24"/>
          <w:szCs w:val="24"/>
        </w:rPr>
      </w:pPr>
      <w:r w:rsidRPr="00E84BF1">
        <w:rPr>
          <w:sz w:val="24"/>
          <w:szCs w:val="24"/>
        </w:rPr>
        <w:t xml:space="preserve">Thank you for inquiring about the </w:t>
      </w:r>
      <w:r w:rsidR="00700526">
        <w:rPr>
          <w:sz w:val="24"/>
          <w:szCs w:val="24"/>
        </w:rPr>
        <w:t>T</w:t>
      </w:r>
      <w:r w:rsidR="00111317">
        <w:rPr>
          <w:sz w:val="24"/>
          <w:szCs w:val="24"/>
        </w:rPr>
        <w:t>uba</w:t>
      </w:r>
      <w:r w:rsidRPr="00E84BF1">
        <w:rPr>
          <w:sz w:val="24"/>
          <w:szCs w:val="24"/>
        </w:rPr>
        <w:t xml:space="preserve"> </w:t>
      </w:r>
      <w:r w:rsidR="00E463B0">
        <w:rPr>
          <w:sz w:val="24"/>
          <w:szCs w:val="24"/>
        </w:rPr>
        <w:t>audition hosted by the United States Air Force Heritage of America Band</w:t>
      </w:r>
      <w:bookmarkStart w:id="0" w:name="_GoBack"/>
      <w:bookmarkEnd w:id="0"/>
      <w:r>
        <w:rPr>
          <w:sz w:val="24"/>
          <w:szCs w:val="24"/>
        </w:rPr>
        <w:t xml:space="preserve"> at </w:t>
      </w:r>
      <w:r w:rsidR="00111317">
        <w:rPr>
          <w:sz w:val="24"/>
          <w:szCs w:val="24"/>
        </w:rPr>
        <w:t>Joint Base Langley-Eustis, VA</w:t>
      </w:r>
      <w:r w:rsidRPr="00E84BF1">
        <w:rPr>
          <w:sz w:val="24"/>
          <w:szCs w:val="24"/>
        </w:rPr>
        <w:t>. This musical audition will be conducted in two parts: (a) an in</w:t>
      </w:r>
      <w:r w:rsidR="00BE2190">
        <w:rPr>
          <w:sz w:val="24"/>
          <w:szCs w:val="24"/>
        </w:rPr>
        <w:t>itial screening by pre-recorded WAV</w:t>
      </w:r>
      <w:r w:rsidR="00C60C9B">
        <w:rPr>
          <w:sz w:val="24"/>
          <w:szCs w:val="24"/>
        </w:rPr>
        <w:t xml:space="preserve"> / MP3</w:t>
      </w:r>
      <w:r>
        <w:rPr>
          <w:sz w:val="24"/>
          <w:szCs w:val="24"/>
        </w:rPr>
        <w:t xml:space="preserve"> / YouTube </w:t>
      </w:r>
      <w:r w:rsidR="00BE2190">
        <w:rPr>
          <w:sz w:val="24"/>
          <w:szCs w:val="24"/>
        </w:rPr>
        <w:t xml:space="preserve">/ CD </w:t>
      </w:r>
      <w:r>
        <w:rPr>
          <w:sz w:val="24"/>
          <w:szCs w:val="24"/>
        </w:rPr>
        <w:t>(etc.)</w:t>
      </w:r>
      <w:r w:rsidRPr="00E84BF1">
        <w:rPr>
          <w:sz w:val="24"/>
          <w:szCs w:val="24"/>
        </w:rPr>
        <w:t xml:space="preserve"> and (b) a live audition for those selected </w:t>
      </w:r>
      <w:r w:rsidR="00700526">
        <w:rPr>
          <w:sz w:val="24"/>
          <w:szCs w:val="24"/>
        </w:rPr>
        <w:t>from</w:t>
      </w:r>
      <w:r w:rsidRPr="00E84BF1">
        <w:rPr>
          <w:sz w:val="24"/>
          <w:szCs w:val="24"/>
        </w:rPr>
        <w:t xml:space="preserve"> the initial scr</w:t>
      </w:r>
      <w:r>
        <w:rPr>
          <w:sz w:val="24"/>
          <w:szCs w:val="24"/>
        </w:rPr>
        <w:t>eening.  Details concerning</w:t>
      </w:r>
      <w:r w:rsidR="00700526">
        <w:rPr>
          <w:sz w:val="24"/>
          <w:szCs w:val="24"/>
        </w:rPr>
        <w:t xml:space="preserve"> the pre-screening</w:t>
      </w:r>
      <w:r w:rsidRPr="00E84BF1">
        <w:rPr>
          <w:sz w:val="24"/>
          <w:szCs w:val="24"/>
        </w:rPr>
        <w:t xml:space="preserve"> submission</w:t>
      </w:r>
      <w:r>
        <w:rPr>
          <w:sz w:val="24"/>
          <w:szCs w:val="24"/>
        </w:rPr>
        <w:t xml:space="preserve"> are attached. </w:t>
      </w:r>
      <w:r w:rsidR="00700526">
        <w:rPr>
          <w:sz w:val="24"/>
          <w:szCs w:val="24"/>
        </w:rPr>
        <w:t>Please look over the requirements carefully to determine if you are prepared to take the audition at this time.</w:t>
      </w:r>
      <w:r>
        <w:rPr>
          <w:sz w:val="24"/>
          <w:szCs w:val="24"/>
        </w:rPr>
        <w:t xml:space="preserve"> </w:t>
      </w:r>
      <w:r w:rsidRPr="00E84BF1">
        <w:rPr>
          <w:sz w:val="24"/>
          <w:szCs w:val="24"/>
        </w:rPr>
        <w:t>The following information outlines requirements and important dates:</w:t>
      </w:r>
    </w:p>
    <w:p w:rsidR="006A1D0A" w:rsidRPr="00E84BF1" w:rsidRDefault="006A1D0A" w:rsidP="006A1D0A">
      <w:pPr>
        <w:spacing w:line="276" w:lineRule="auto"/>
        <w:ind w:firstLine="720"/>
        <w:rPr>
          <w:sz w:val="24"/>
          <w:szCs w:val="24"/>
        </w:rPr>
      </w:pPr>
    </w:p>
    <w:p w:rsidR="006A1D0A" w:rsidRDefault="0073528F" w:rsidP="006A1D0A">
      <w:pPr>
        <w:spacing w:line="276" w:lineRule="auto"/>
        <w:ind w:left="3600" w:hanging="2880"/>
        <w:jc w:val="both"/>
        <w:rPr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BE2190">
        <w:rPr>
          <w:b/>
          <w:sz w:val="24"/>
          <w:szCs w:val="24"/>
        </w:rPr>
        <w:t>, 2020</w:t>
      </w:r>
      <w:r w:rsidR="006A1D0A" w:rsidRPr="00E84BF1">
        <w:rPr>
          <w:sz w:val="24"/>
          <w:szCs w:val="24"/>
        </w:rPr>
        <w:tab/>
      </w:r>
      <w:r w:rsidR="006A1D0A" w:rsidRPr="00E84BF1">
        <w:rPr>
          <w:b/>
          <w:sz w:val="24"/>
          <w:szCs w:val="24"/>
        </w:rPr>
        <w:t>Deadline for receipt of all audition materials / resume</w:t>
      </w:r>
      <w:r w:rsidR="006A1D0A" w:rsidRPr="00E84BF1">
        <w:rPr>
          <w:sz w:val="24"/>
          <w:szCs w:val="24"/>
        </w:rPr>
        <w:t xml:space="preserve">. </w:t>
      </w:r>
      <w:r w:rsidR="008D7668">
        <w:rPr>
          <w:sz w:val="24"/>
          <w:szCs w:val="24"/>
        </w:rPr>
        <w:t>(</w:t>
      </w:r>
      <w:r w:rsidR="006A1D0A" w:rsidRPr="00E84BF1">
        <w:rPr>
          <w:sz w:val="24"/>
          <w:szCs w:val="24"/>
        </w:rPr>
        <w:t>Demo CDs c</w:t>
      </w:r>
      <w:r w:rsidR="008D7668">
        <w:rPr>
          <w:sz w:val="24"/>
          <w:szCs w:val="24"/>
        </w:rPr>
        <w:t>annot be returned to applicant)</w:t>
      </w:r>
    </w:p>
    <w:p w:rsidR="008D7668" w:rsidRPr="00E84BF1" w:rsidRDefault="008D7668" w:rsidP="006A1D0A">
      <w:pPr>
        <w:spacing w:line="276" w:lineRule="auto"/>
        <w:ind w:left="3600" w:hanging="2880"/>
        <w:jc w:val="both"/>
        <w:rPr>
          <w:sz w:val="24"/>
          <w:szCs w:val="24"/>
        </w:rPr>
      </w:pPr>
    </w:p>
    <w:p w:rsidR="008D7668" w:rsidRPr="008D7668" w:rsidRDefault="001B43EA" w:rsidP="008D7668">
      <w:pPr>
        <w:tabs>
          <w:tab w:val="left" w:pos="3600"/>
        </w:tabs>
        <w:spacing w:line="276" w:lineRule="auto"/>
        <w:ind w:left="360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March 9</w:t>
      </w:r>
      <w:r w:rsidR="008D7668" w:rsidRPr="008D7668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="008D7668" w:rsidRPr="008D7668">
        <w:rPr>
          <w:b/>
          <w:sz w:val="24"/>
          <w:szCs w:val="24"/>
        </w:rPr>
        <w:tab/>
      </w:r>
      <w:r w:rsidR="00700526">
        <w:rPr>
          <w:b/>
          <w:sz w:val="24"/>
          <w:szCs w:val="24"/>
        </w:rPr>
        <w:t>Results of pre-screening materials sent by e-mail</w:t>
      </w:r>
    </w:p>
    <w:p w:rsidR="008D7668" w:rsidRDefault="008D7668" w:rsidP="006A1D0A">
      <w:pPr>
        <w:spacing w:line="276" w:lineRule="auto"/>
        <w:ind w:left="2880" w:hanging="2160"/>
        <w:jc w:val="both"/>
        <w:rPr>
          <w:sz w:val="24"/>
          <w:szCs w:val="24"/>
        </w:rPr>
      </w:pPr>
    </w:p>
    <w:p w:rsidR="006A1D0A" w:rsidRDefault="00111317" w:rsidP="006A1D0A">
      <w:pPr>
        <w:spacing w:line="276" w:lineRule="auto"/>
        <w:ind w:left="288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April 22</w:t>
      </w:r>
      <w:r w:rsidR="0073528F">
        <w:rPr>
          <w:b/>
          <w:sz w:val="24"/>
          <w:szCs w:val="24"/>
        </w:rPr>
        <w:t>, 2020</w:t>
      </w:r>
      <w:r w:rsidR="006A1D0A" w:rsidRPr="00E84BF1">
        <w:rPr>
          <w:b/>
          <w:sz w:val="24"/>
          <w:szCs w:val="24"/>
        </w:rPr>
        <w:tab/>
      </w:r>
      <w:r w:rsidR="006A1D0A">
        <w:rPr>
          <w:b/>
          <w:sz w:val="24"/>
          <w:szCs w:val="24"/>
        </w:rPr>
        <w:tab/>
      </w:r>
      <w:r w:rsidR="006A1D0A" w:rsidRPr="00E84BF1">
        <w:rPr>
          <w:b/>
          <w:sz w:val="24"/>
          <w:szCs w:val="24"/>
        </w:rPr>
        <w:t xml:space="preserve">Live auditions </w:t>
      </w:r>
      <w:r w:rsidR="006A1D0A" w:rsidRPr="00700526">
        <w:rPr>
          <w:b/>
          <w:sz w:val="24"/>
          <w:szCs w:val="24"/>
        </w:rPr>
        <w:t>at</w:t>
      </w:r>
      <w:r w:rsidR="006A1D0A" w:rsidRPr="00E84B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Joint Base Langley-Eustis, VA</w:t>
      </w:r>
      <w:r w:rsidR="006A1D0A" w:rsidRPr="00E84BF1">
        <w:rPr>
          <w:sz w:val="24"/>
          <w:szCs w:val="24"/>
        </w:rPr>
        <w:t>.</w:t>
      </w:r>
    </w:p>
    <w:p w:rsidR="006A1D0A" w:rsidRDefault="006A1D0A" w:rsidP="006A1D0A">
      <w:pPr>
        <w:spacing w:line="276" w:lineRule="auto"/>
        <w:ind w:left="2880" w:hanging="2160"/>
        <w:jc w:val="both"/>
        <w:rPr>
          <w:sz w:val="24"/>
          <w:szCs w:val="24"/>
        </w:rPr>
      </w:pPr>
    </w:p>
    <w:p w:rsidR="00700526" w:rsidRDefault="00700526" w:rsidP="00700526">
      <w:pPr>
        <w:spacing w:line="276" w:lineRule="auto"/>
        <w:jc w:val="both"/>
        <w:rPr>
          <w:sz w:val="24"/>
          <w:szCs w:val="24"/>
        </w:rPr>
      </w:pPr>
      <w:r w:rsidRPr="00700526">
        <w:rPr>
          <w:sz w:val="24"/>
          <w:szCs w:val="24"/>
        </w:rPr>
        <w:t>In addition to passing the musical audition, applicants must be between the age of 17 and 39 and meet all Air Force weight, medical, financial, legal, and citizenship requirements.</w:t>
      </w:r>
    </w:p>
    <w:p w:rsidR="00700526" w:rsidRDefault="00700526" w:rsidP="00700526">
      <w:pPr>
        <w:spacing w:line="276" w:lineRule="auto"/>
        <w:jc w:val="both"/>
        <w:rPr>
          <w:sz w:val="24"/>
          <w:szCs w:val="24"/>
        </w:rPr>
      </w:pPr>
    </w:p>
    <w:p w:rsidR="00700526" w:rsidRPr="00700526" w:rsidRDefault="00700526" w:rsidP="00700526">
      <w:pPr>
        <w:spacing w:line="276" w:lineRule="auto"/>
        <w:jc w:val="both"/>
        <w:rPr>
          <w:sz w:val="24"/>
          <w:szCs w:val="24"/>
        </w:rPr>
      </w:pPr>
      <w:r w:rsidRPr="00700526">
        <w:rPr>
          <w:sz w:val="24"/>
          <w:szCs w:val="24"/>
        </w:rPr>
        <w:t>If invited to the live audition, you will need to visit your local recruiter for an</w:t>
      </w:r>
      <w:r w:rsidR="00EA736B">
        <w:rPr>
          <w:sz w:val="24"/>
          <w:szCs w:val="24"/>
        </w:rPr>
        <w:t xml:space="preserve"> </w:t>
      </w:r>
      <w:r w:rsidRPr="00700526">
        <w:rPr>
          <w:sz w:val="24"/>
          <w:szCs w:val="24"/>
        </w:rPr>
        <w:t>appointment to pre-qualify for basic military training. The audition coordinator will facilitate this</w:t>
      </w:r>
      <w:r w:rsidR="00EA736B">
        <w:rPr>
          <w:sz w:val="24"/>
          <w:szCs w:val="24"/>
        </w:rPr>
        <w:t xml:space="preserve"> </w:t>
      </w:r>
      <w:r w:rsidRPr="00700526">
        <w:rPr>
          <w:sz w:val="24"/>
          <w:szCs w:val="24"/>
        </w:rPr>
        <w:t>process and provide further instructions.</w:t>
      </w:r>
    </w:p>
    <w:p w:rsidR="00700526" w:rsidRDefault="00700526" w:rsidP="00700526">
      <w:pPr>
        <w:spacing w:line="276" w:lineRule="auto"/>
        <w:jc w:val="both"/>
        <w:rPr>
          <w:sz w:val="24"/>
          <w:szCs w:val="24"/>
        </w:rPr>
      </w:pPr>
    </w:p>
    <w:p w:rsidR="00700526" w:rsidRPr="00700526" w:rsidRDefault="00700526" w:rsidP="00700526">
      <w:pPr>
        <w:spacing w:line="276" w:lineRule="auto"/>
        <w:jc w:val="both"/>
        <w:rPr>
          <w:sz w:val="24"/>
          <w:szCs w:val="24"/>
        </w:rPr>
      </w:pPr>
      <w:r w:rsidRPr="00700526">
        <w:rPr>
          <w:sz w:val="24"/>
          <w:szCs w:val="24"/>
        </w:rPr>
        <w:t>We hope you have a great experience during this process. Please contact me directly at</w:t>
      </w:r>
    </w:p>
    <w:p w:rsidR="006A1D0A" w:rsidRPr="00E84BF1" w:rsidRDefault="00E463B0" w:rsidP="00700526">
      <w:pPr>
        <w:spacing w:line="276" w:lineRule="auto"/>
        <w:jc w:val="both"/>
        <w:rPr>
          <w:sz w:val="24"/>
          <w:szCs w:val="24"/>
        </w:rPr>
      </w:pPr>
      <w:hyperlink r:id="rId8" w:history="1">
        <w:r w:rsidR="00BE2190" w:rsidRPr="00924D24">
          <w:rPr>
            <w:rStyle w:val="Hyperlink"/>
            <w:sz w:val="24"/>
            <w:szCs w:val="24"/>
          </w:rPr>
          <w:t>hoabauditions@gmail.com</w:t>
        </w:r>
      </w:hyperlink>
      <w:r w:rsidR="00BE2190">
        <w:rPr>
          <w:sz w:val="24"/>
          <w:szCs w:val="24"/>
        </w:rPr>
        <w:t xml:space="preserve"> </w:t>
      </w:r>
      <w:r w:rsidR="00EA736B">
        <w:rPr>
          <w:sz w:val="24"/>
          <w:szCs w:val="24"/>
        </w:rPr>
        <w:t>or (757) 764-2931</w:t>
      </w:r>
      <w:r w:rsidR="00700526" w:rsidRPr="00700526">
        <w:rPr>
          <w:sz w:val="24"/>
          <w:szCs w:val="24"/>
        </w:rPr>
        <w:t xml:space="preserve"> if you have additional questions.</w:t>
      </w:r>
    </w:p>
    <w:p w:rsidR="006A1D0A" w:rsidRPr="00E84BF1" w:rsidRDefault="006A1D0A" w:rsidP="006A1D0A">
      <w:pPr>
        <w:ind w:left="2160" w:hanging="1440"/>
        <w:rPr>
          <w:sz w:val="24"/>
          <w:szCs w:val="24"/>
        </w:rPr>
      </w:pPr>
    </w:p>
    <w:p w:rsidR="006A1D0A" w:rsidRPr="00E84BF1" w:rsidRDefault="006A1D0A" w:rsidP="006A1D0A">
      <w:pPr>
        <w:ind w:left="4320" w:firstLine="720"/>
        <w:rPr>
          <w:sz w:val="24"/>
          <w:szCs w:val="24"/>
        </w:rPr>
      </w:pPr>
      <w:r w:rsidRPr="00E84BF1">
        <w:rPr>
          <w:sz w:val="24"/>
          <w:szCs w:val="24"/>
        </w:rPr>
        <w:t>Sincerely,</w:t>
      </w:r>
    </w:p>
    <w:p w:rsidR="006A1D0A" w:rsidRPr="00E84BF1" w:rsidRDefault="006A1D0A" w:rsidP="00700526">
      <w:pPr>
        <w:rPr>
          <w:sz w:val="24"/>
          <w:szCs w:val="24"/>
        </w:rPr>
      </w:pPr>
    </w:p>
    <w:p w:rsidR="006A1D0A" w:rsidRPr="00E84BF1" w:rsidRDefault="00EA736B" w:rsidP="006A1D0A">
      <w:pPr>
        <w:ind w:left="43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Ja’Von</w:t>
      </w:r>
      <w:proofErr w:type="spellEnd"/>
      <w:r>
        <w:rPr>
          <w:sz w:val="24"/>
          <w:szCs w:val="24"/>
        </w:rPr>
        <w:t xml:space="preserve"> C. Copeland</w:t>
      </w:r>
      <w:r w:rsidR="006A1D0A">
        <w:rPr>
          <w:sz w:val="24"/>
          <w:szCs w:val="24"/>
        </w:rPr>
        <w:t xml:space="preserve">, </w:t>
      </w:r>
      <w:r w:rsidR="00700526">
        <w:rPr>
          <w:sz w:val="24"/>
          <w:szCs w:val="24"/>
        </w:rPr>
        <w:t>SrA</w:t>
      </w:r>
      <w:r w:rsidR="006A1D0A" w:rsidRPr="00E84BF1">
        <w:rPr>
          <w:sz w:val="24"/>
          <w:szCs w:val="24"/>
        </w:rPr>
        <w:t>, USAF</w:t>
      </w:r>
    </w:p>
    <w:p w:rsidR="006A1D0A" w:rsidRDefault="006A1D0A" w:rsidP="006A1D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BF1">
        <w:rPr>
          <w:sz w:val="24"/>
          <w:szCs w:val="24"/>
        </w:rPr>
        <w:t>Auditions</w:t>
      </w:r>
      <w:r>
        <w:rPr>
          <w:sz w:val="24"/>
          <w:szCs w:val="24"/>
        </w:rPr>
        <w:t xml:space="preserve"> Manager</w:t>
      </w:r>
    </w:p>
    <w:p w:rsidR="006A1D0A" w:rsidRDefault="006A1D0A" w:rsidP="00700526">
      <w:pPr>
        <w:rPr>
          <w:b/>
          <w:sz w:val="28"/>
          <w:szCs w:val="28"/>
          <w:u w:val="single"/>
        </w:rPr>
      </w:pPr>
    </w:p>
    <w:p w:rsidR="00E463B0" w:rsidRDefault="00E463B0" w:rsidP="00700526">
      <w:pPr>
        <w:rPr>
          <w:b/>
          <w:sz w:val="28"/>
          <w:szCs w:val="28"/>
          <w:u w:val="single"/>
        </w:rPr>
      </w:pPr>
    </w:p>
    <w:p w:rsidR="005A7965" w:rsidRPr="008F1DCC" w:rsidRDefault="0073528F" w:rsidP="0073528F">
      <w:pPr>
        <w:jc w:val="center"/>
        <w:rPr>
          <w:b/>
          <w:sz w:val="28"/>
          <w:szCs w:val="28"/>
        </w:rPr>
      </w:pPr>
      <w:r w:rsidRPr="008F1DCC">
        <w:rPr>
          <w:b/>
          <w:sz w:val="28"/>
          <w:szCs w:val="28"/>
        </w:rPr>
        <w:t>THE UNITED STATES AIR FORCE HERITAGE OF AMERICA BAND</w:t>
      </w:r>
    </w:p>
    <w:p w:rsidR="00DC4AE6" w:rsidRDefault="00736FE5" w:rsidP="00C7065D">
      <w:r w:rsidRPr="00C7065D">
        <w:t xml:space="preserve"> </w:t>
      </w:r>
    </w:p>
    <w:p w:rsidR="0073528F" w:rsidRDefault="0073528F" w:rsidP="00DC4AE6">
      <w:pPr>
        <w:jc w:val="center"/>
      </w:pPr>
      <w:r>
        <w:t>JOINT BASE LANGLEY-EUSTIS, VA</w:t>
      </w:r>
    </w:p>
    <w:p w:rsidR="0073528F" w:rsidRDefault="0073528F" w:rsidP="00DC4AE6">
      <w:pPr>
        <w:jc w:val="center"/>
      </w:pPr>
    </w:p>
    <w:p w:rsidR="008F1DCC" w:rsidRPr="008F1DCC" w:rsidRDefault="008F1DCC" w:rsidP="00DC4AE6">
      <w:pPr>
        <w:jc w:val="center"/>
        <w:rPr>
          <w:sz w:val="28"/>
          <w:szCs w:val="28"/>
        </w:rPr>
      </w:pPr>
      <w:r w:rsidRPr="008F1DCC">
        <w:rPr>
          <w:sz w:val="28"/>
          <w:szCs w:val="28"/>
        </w:rPr>
        <w:t>ANNOUNCES AN AUDITION FOR</w:t>
      </w:r>
    </w:p>
    <w:p w:rsidR="008F1DCC" w:rsidRDefault="008F1DCC" w:rsidP="00DC4AE6">
      <w:pPr>
        <w:jc w:val="center"/>
      </w:pPr>
    </w:p>
    <w:p w:rsidR="00514E0A" w:rsidRDefault="00EA736B" w:rsidP="00DC4AE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TUBA</w:t>
      </w:r>
    </w:p>
    <w:p w:rsidR="008F1DCC" w:rsidRDefault="008F1DCC" w:rsidP="00DC4AE6">
      <w:pPr>
        <w:pBdr>
          <w:bottom w:val="single" w:sz="12" w:space="1" w:color="auto"/>
        </w:pBdr>
        <w:jc w:val="center"/>
        <w:rPr>
          <w:sz w:val="56"/>
          <w:szCs w:val="56"/>
        </w:rPr>
      </w:pPr>
    </w:p>
    <w:p w:rsidR="008F1DCC" w:rsidRDefault="008F1DCC" w:rsidP="00DC4AE6">
      <w:pPr>
        <w:jc w:val="center"/>
        <w:rPr>
          <w:sz w:val="56"/>
          <w:szCs w:val="56"/>
        </w:rPr>
      </w:pPr>
    </w:p>
    <w:p w:rsidR="008F1DCC" w:rsidRPr="008F1DCC" w:rsidRDefault="008F1DCC" w:rsidP="00DC4AE6">
      <w:pPr>
        <w:jc w:val="center"/>
        <w:rPr>
          <w:b/>
          <w:sz w:val="28"/>
          <w:szCs w:val="28"/>
        </w:rPr>
      </w:pPr>
      <w:r w:rsidRPr="008F1DCC">
        <w:rPr>
          <w:b/>
          <w:sz w:val="28"/>
          <w:szCs w:val="28"/>
        </w:rPr>
        <w:t>PRE</w:t>
      </w:r>
      <w:r>
        <w:rPr>
          <w:b/>
          <w:sz w:val="28"/>
          <w:szCs w:val="28"/>
        </w:rPr>
        <w:t>-</w:t>
      </w:r>
      <w:r w:rsidRPr="008F1DCC">
        <w:rPr>
          <w:b/>
          <w:sz w:val="28"/>
          <w:szCs w:val="28"/>
        </w:rPr>
        <w:t>SCREENING REQUIREMENTS</w:t>
      </w:r>
    </w:p>
    <w:p w:rsidR="008F1DCC" w:rsidRDefault="008F1DCC" w:rsidP="008F1DCC">
      <w:pPr>
        <w:pStyle w:val="ListParagraph"/>
        <w:rPr>
          <w:sz w:val="28"/>
          <w:szCs w:val="28"/>
        </w:rPr>
      </w:pPr>
    </w:p>
    <w:p w:rsidR="008F1DCC" w:rsidRDefault="008F1DCC" w:rsidP="008F1D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One-page resume</w:t>
      </w:r>
      <w:r w:rsidR="009A7769">
        <w:rPr>
          <w:sz w:val="28"/>
          <w:szCs w:val="28"/>
        </w:rPr>
        <w:t xml:space="preserve"> including contact information</w:t>
      </w:r>
    </w:p>
    <w:p w:rsidR="008F1DCC" w:rsidRDefault="008F1DCC" w:rsidP="008F1DC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Pre-screen recording</w:t>
      </w:r>
    </w:p>
    <w:p w:rsidR="000E21A7" w:rsidRDefault="008F1DCC" w:rsidP="008F1DCC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Solo</w:t>
      </w:r>
    </w:p>
    <w:p w:rsidR="00EA7BAB" w:rsidRDefault="009A7769" w:rsidP="009A776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9A7769">
        <w:rPr>
          <w:sz w:val="28"/>
          <w:szCs w:val="28"/>
        </w:rPr>
        <w:t>Cadenza from The Hindemith Sonata</w:t>
      </w:r>
    </w:p>
    <w:p w:rsidR="009A7769" w:rsidRDefault="009A7769" w:rsidP="009A7769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9A7769">
        <w:rPr>
          <w:sz w:val="28"/>
          <w:szCs w:val="28"/>
        </w:rPr>
        <w:t xml:space="preserve">Etude #2 – from </w:t>
      </w:r>
      <w:proofErr w:type="spellStart"/>
      <w:r w:rsidRPr="009A7769">
        <w:rPr>
          <w:sz w:val="28"/>
          <w:szCs w:val="28"/>
        </w:rPr>
        <w:t>Snedecor</w:t>
      </w:r>
      <w:proofErr w:type="spellEnd"/>
      <w:r w:rsidRPr="009A7769">
        <w:rPr>
          <w:sz w:val="28"/>
          <w:szCs w:val="28"/>
        </w:rPr>
        <w:t xml:space="preserve"> Low Etudes</w:t>
      </w:r>
    </w:p>
    <w:p w:rsidR="00EA7BAB" w:rsidRDefault="00C60C9B" w:rsidP="00EA7BA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Submit up to 10</w:t>
      </w:r>
      <w:r w:rsidR="00EA7BAB">
        <w:rPr>
          <w:sz w:val="28"/>
          <w:szCs w:val="28"/>
        </w:rPr>
        <w:t xml:space="preserve"> minutes of recordings representing your best work in a variety of styles. These can include samples from but are not limited to:</w:t>
      </w:r>
    </w:p>
    <w:p w:rsidR="00EA7BAB" w:rsidRDefault="00EA7BAB" w:rsidP="00EA7BAB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Excerpts </w:t>
      </w:r>
      <w:r w:rsidR="00EA736B">
        <w:rPr>
          <w:sz w:val="28"/>
          <w:szCs w:val="28"/>
        </w:rPr>
        <w:t>(orchestral, wind band, chamber group</w:t>
      </w:r>
      <w:r>
        <w:rPr>
          <w:sz w:val="28"/>
          <w:szCs w:val="28"/>
        </w:rPr>
        <w:t>, etc.)</w:t>
      </w:r>
    </w:p>
    <w:p w:rsidR="009225F1" w:rsidRDefault="00EA7BAB" w:rsidP="00C60C9B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Recording projects</w:t>
      </w:r>
    </w:p>
    <w:p w:rsidR="00C60C9B" w:rsidRDefault="00C60C9B" w:rsidP="00C60C9B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Featured ensemble playing (solos, standard excerpts, etc.)</w:t>
      </w:r>
    </w:p>
    <w:p w:rsidR="00C60C9B" w:rsidRDefault="00C60C9B" w:rsidP="00C60C9B">
      <w:pPr>
        <w:pBdr>
          <w:bottom w:val="single" w:sz="12" w:space="1" w:color="auto"/>
        </w:pBdr>
        <w:rPr>
          <w:sz w:val="28"/>
          <w:szCs w:val="28"/>
        </w:rPr>
      </w:pPr>
    </w:p>
    <w:p w:rsidR="00BE2190" w:rsidRDefault="00BE2190" w:rsidP="00BE2190">
      <w:pPr>
        <w:rPr>
          <w:sz w:val="56"/>
          <w:szCs w:val="56"/>
        </w:rPr>
      </w:pPr>
    </w:p>
    <w:p w:rsidR="00C60C9B" w:rsidRDefault="00BE2190" w:rsidP="00BE2190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submit</w:t>
      </w:r>
      <w:r w:rsidR="00C60C9B">
        <w:rPr>
          <w:sz w:val="28"/>
          <w:szCs w:val="28"/>
        </w:rPr>
        <w:t xml:space="preserve"> all </w:t>
      </w:r>
      <w:r>
        <w:rPr>
          <w:sz w:val="28"/>
          <w:szCs w:val="28"/>
        </w:rPr>
        <w:t xml:space="preserve">resumes, </w:t>
      </w:r>
      <w:r w:rsidR="00C60C9B">
        <w:rPr>
          <w:sz w:val="28"/>
          <w:szCs w:val="28"/>
        </w:rPr>
        <w:t>audio</w:t>
      </w:r>
      <w:r>
        <w:rPr>
          <w:sz w:val="28"/>
          <w:szCs w:val="28"/>
        </w:rPr>
        <w:t xml:space="preserve"> &amp; video files/links to </w:t>
      </w:r>
      <w:hyperlink r:id="rId9" w:history="1">
        <w:r w:rsidRPr="00924D24">
          <w:rPr>
            <w:rStyle w:val="Hyperlink"/>
            <w:sz w:val="28"/>
            <w:szCs w:val="28"/>
          </w:rPr>
          <w:t>hoabauditions@gmail.com</w:t>
        </w:r>
      </w:hyperlink>
      <w:r>
        <w:rPr>
          <w:sz w:val="28"/>
          <w:szCs w:val="28"/>
        </w:rPr>
        <w:t>.</w:t>
      </w:r>
    </w:p>
    <w:p w:rsidR="00BE2190" w:rsidRDefault="00BE2190" w:rsidP="00C60C9B">
      <w:pPr>
        <w:jc w:val="center"/>
        <w:rPr>
          <w:sz w:val="28"/>
          <w:szCs w:val="28"/>
        </w:rPr>
      </w:pPr>
    </w:p>
    <w:p w:rsidR="00BE2190" w:rsidRDefault="00BE2190" w:rsidP="00C60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RECORDINGS DUE: </w:t>
      </w:r>
      <w:r w:rsidRPr="00BE2190">
        <w:rPr>
          <w:b/>
          <w:sz w:val="28"/>
          <w:szCs w:val="28"/>
        </w:rPr>
        <w:t>FEBRUARY 24, 2020</w:t>
      </w:r>
    </w:p>
    <w:p w:rsidR="00BE2190" w:rsidRDefault="00BE2190" w:rsidP="00C60C9B">
      <w:pPr>
        <w:jc w:val="center"/>
        <w:rPr>
          <w:sz w:val="28"/>
          <w:szCs w:val="28"/>
        </w:rPr>
      </w:pPr>
    </w:p>
    <w:p w:rsidR="00BE2190" w:rsidRDefault="00BE2190" w:rsidP="00C60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RESULTS OF PRE-SCREENING SENT BY </w:t>
      </w:r>
      <w:r w:rsidRPr="00BE2190">
        <w:rPr>
          <w:b/>
          <w:sz w:val="28"/>
          <w:szCs w:val="28"/>
        </w:rPr>
        <w:t>MARCH 9, 2020</w:t>
      </w:r>
    </w:p>
    <w:p w:rsidR="00BE2190" w:rsidRDefault="00BE2190" w:rsidP="00C60C9B">
      <w:pPr>
        <w:jc w:val="center"/>
        <w:rPr>
          <w:sz w:val="28"/>
          <w:szCs w:val="28"/>
        </w:rPr>
      </w:pPr>
    </w:p>
    <w:p w:rsidR="00BE2190" w:rsidRDefault="00BE2190" w:rsidP="00C60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LIVE AUDITION DATE (BY INVITATION ONLY): </w:t>
      </w:r>
      <w:r w:rsidR="009A7769">
        <w:rPr>
          <w:b/>
          <w:sz w:val="28"/>
          <w:szCs w:val="28"/>
        </w:rPr>
        <w:t>APRIL 22</w:t>
      </w:r>
      <w:r w:rsidRPr="00BE2190">
        <w:rPr>
          <w:b/>
          <w:sz w:val="28"/>
          <w:szCs w:val="28"/>
        </w:rPr>
        <w:t>, 2020</w:t>
      </w:r>
    </w:p>
    <w:p w:rsidR="00BE2190" w:rsidRDefault="00BE2190" w:rsidP="00C60C9B">
      <w:pPr>
        <w:jc w:val="center"/>
        <w:rPr>
          <w:sz w:val="28"/>
          <w:szCs w:val="28"/>
        </w:rPr>
      </w:pPr>
    </w:p>
    <w:p w:rsidR="00BE2190" w:rsidRPr="00C60C9B" w:rsidRDefault="00ED69F5" w:rsidP="00ED69F5">
      <w:pPr>
        <w:rPr>
          <w:sz w:val="28"/>
          <w:szCs w:val="28"/>
        </w:rPr>
      </w:pPr>
      <w:r>
        <w:rPr>
          <w:sz w:val="28"/>
          <w:szCs w:val="28"/>
        </w:rPr>
        <w:t>Questions? Contac</w:t>
      </w:r>
      <w:r w:rsidR="00BE2190">
        <w:rPr>
          <w:sz w:val="28"/>
          <w:szCs w:val="28"/>
        </w:rPr>
        <w:t>t</w:t>
      </w:r>
      <w:r>
        <w:rPr>
          <w:sz w:val="28"/>
          <w:szCs w:val="28"/>
        </w:rPr>
        <w:t xml:space="preserve"> auditions staff at</w:t>
      </w:r>
      <w:r w:rsidR="00BE2190">
        <w:rPr>
          <w:sz w:val="28"/>
          <w:szCs w:val="28"/>
        </w:rPr>
        <w:t xml:space="preserve"> </w:t>
      </w:r>
      <w:hyperlink r:id="rId10" w:history="1">
        <w:r w:rsidR="00BE2190" w:rsidRPr="00924D24">
          <w:rPr>
            <w:rStyle w:val="Hyperlink"/>
            <w:sz w:val="28"/>
            <w:szCs w:val="28"/>
          </w:rPr>
          <w:t>hoabauditions@gmail.com</w:t>
        </w:r>
      </w:hyperlink>
      <w:r w:rsidR="00BE2190">
        <w:rPr>
          <w:sz w:val="28"/>
          <w:szCs w:val="28"/>
        </w:rPr>
        <w:t xml:space="preserve"> or (757)</w:t>
      </w:r>
      <w:r w:rsidR="009A7769">
        <w:rPr>
          <w:sz w:val="28"/>
          <w:szCs w:val="28"/>
        </w:rPr>
        <w:t xml:space="preserve"> 764-2931</w:t>
      </w:r>
    </w:p>
    <w:sectPr w:rsidR="00BE2190" w:rsidRPr="00C60C9B" w:rsidSect="00AF40E9">
      <w:headerReference w:type="first" r:id="rId11"/>
      <w:footerReference w:type="first" r:id="rId12"/>
      <w:type w:val="continuous"/>
      <w:pgSz w:w="12240" w:h="15840" w:code="1"/>
      <w:pgMar w:top="1152" w:right="1440" w:bottom="1440" w:left="1440" w:header="720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30" w:rsidRDefault="00C43E30">
      <w:r>
        <w:separator/>
      </w:r>
    </w:p>
  </w:endnote>
  <w:endnote w:type="continuationSeparator" w:id="0">
    <w:p w:rsidR="00C43E30" w:rsidRDefault="00C4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E9" w:rsidRPr="00EC4C40" w:rsidRDefault="00AF40E9" w:rsidP="00AF40E9">
    <w:pPr>
      <w:pStyle w:val="Footer"/>
      <w:tabs>
        <w:tab w:val="center" w:pos="4680"/>
      </w:tabs>
      <w:rPr>
        <w:rFonts w:ascii="Univers" w:hAnsi="Univers" w:cs="Arial"/>
        <w:b/>
        <w:color w:val="333399"/>
      </w:rPr>
    </w:pPr>
    <w:r>
      <w:rPr>
        <w:rFonts w:ascii="Univers" w:hAnsi="Univers" w:cs="Arial"/>
        <w:b/>
        <w:color w:val="333399"/>
      </w:rPr>
      <w:tab/>
    </w:r>
    <w:r w:rsidRPr="00EC4C40">
      <w:rPr>
        <w:rFonts w:ascii="Univers" w:hAnsi="Univers" w:cs="Arial"/>
        <w:b/>
        <w:color w:val="333399"/>
      </w:rPr>
      <w:t>CO</w:t>
    </w:r>
    <w:r w:rsidR="00EA736B">
      <w:rPr>
        <w:rFonts w:ascii="Univers" w:hAnsi="Univers" w:cs="Arial"/>
        <w:b/>
        <w:color w:val="333399"/>
      </w:rPr>
      <w:t>NNECT</w:t>
    </w:r>
    <w:r w:rsidRPr="00EC4C40">
      <w:rPr>
        <w:rFonts w:ascii="Univers" w:hAnsi="Univers" w:cs="Arial"/>
        <w:b/>
        <w:color w:val="333399"/>
      </w:rPr>
      <w:t xml:space="preserve">        –        HONOR        –        INSPIRE        –        RECRUIT</w:t>
    </w:r>
  </w:p>
  <w:p w:rsidR="005449F7" w:rsidRPr="00EC4C40" w:rsidRDefault="005449F7" w:rsidP="005449F7">
    <w:pPr>
      <w:pStyle w:val="Footer"/>
      <w:rPr>
        <w:rFonts w:ascii="Univers" w:hAnsi="Univers" w:cs="Arial"/>
        <w:b/>
        <w:color w:val="333399"/>
      </w:rPr>
    </w:pPr>
  </w:p>
  <w:p w:rsidR="005449F7" w:rsidRPr="002F6949" w:rsidRDefault="005449F7" w:rsidP="005449F7">
    <w:pPr>
      <w:pStyle w:val="Footer"/>
    </w:pPr>
  </w:p>
  <w:p w:rsidR="0022148A" w:rsidRDefault="0022148A" w:rsidP="0022148A">
    <w:pPr>
      <w:pStyle w:val="Footer"/>
      <w:tabs>
        <w:tab w:val="clear" w:pos="4320"/>
        <w:tab w:val="center" w:pos="6120"/>
      </w:tabs>
      <w:ind w:left="720"/>
      <w:rPr>
        <w:rFonts w:ascii="Brush Script MT" w:hAnsi="Brush Script MT"/>
        <w:bCs/>
        <w:color w:val="333399"/>
        <w:sz w:val="32"/>
      </w:rPr>
    </w:pPr>
  </w:p>
  <w:p w:rsidR="00491707" w:rsidRPr="004D22E5" w:rsidRDefault="00491707" w:rsidP="002A5C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30" w:rsidRDefault="00C43E30">
      <w:r>
        <w:separator/>
      </w:r>
    </w:p>
  </w:footnote>
  <w:footnote w:type="continuationSeparator" w:id="0">
    <w:p w:rsidR="00C43E30" w:rsidRDefault="00C4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12" w:type="dxa"/>
      <w:tblLayout w:type="fixed"/>
      <w:tblLook w:val="0000" w:firstRow="0" w:lastRow="0" w:firstColumn="0" w:lastColumn="0" w:noHBand="0" w:noVBand="0"/>
    </w:tblPr>
    <w:tblGrid>
      <w:gridCol w:w="2268"/>
      <w:gridCol w:w="6480"/>
    </w:tblGrid>
    <w:tr w:rsidR="00491707" w:rsidTr="00EB0D2C">
      <w:trPr>
        <w:cantSplit/>
      </w:trPr>
      <w:tc>
        <w:tcPr>
          <w:tcW w:w="2268" w:type="dxa"/>
        </w:tcPr>
        <w:p w:rsidR="00491707" w:rsidRDefault="00491707">
          <w:pPr>
            <w:pStyle w:val="Header"/>
          </w:pPr>
          <w:r>
            <w:rPr>
              <w:noProof/>
            </w:rPr>
            <w:drawing>
              <wp:inline distT="0" distB="0" distL="0" distR="0" wp14:anchorId="259F81A2" wp14:editId="733CF6F2">
                <wp:extent cx="895350" cy="914400"/>
                <wp:effectExtent l="19050" t="0" r="0" b="0"/>
                <wp:docPr id="31" name="Picture 31" descr="Department of Defense 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Defense NE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491707" w:rsidRPr="005A148E" w:rsidRDefault="00491707">
          <w:pPr>
            <w:pStyle w:val="Header"/>
            <w:jc w:val="center"/>
            <w:rPr>
              <w:rFonts w:asciiTheme="minorHAnsi" w:hAnsiTheme="minorHAnsi" w:cstheme="minorHAnsi"/>
              <w:b/>
              <w:color w:val="333399"/>
              <w:sz w:val="28"/>
            </w:rPr>
          </w:pPr>
          <w:r w:rsidRPr="005A148E">
            <w:rPr>
              <w:rFonts w:asciiTheme="minorHAnsi" w:eastAsia="Arial Unicode MS" w:hAnsiTheme="minorHAnsi" w:cstheme="minorHAnsi"/>
              <w:b/>
              <w:color w:val="333399"/>
              <w:sz w:val="24"/>
            </w:rPr>
            <w:t>DEPARTMENT</w:t>
          </w:r>
          <w:r w:rsidRPr="005A148E">
            <w:rPr>
              <w:rFonts w:asciiTheme="minorHAnsi" w:hAnsiTheme="minorHAnsi" w:cstheme="minorHAnsi"/>
              <w:b/>
              <w:color w:val="333399"/>
              <w:sz w:val="24"/>
            </w:rPr>
            <w:t xml:space="preserve"> OF THE AIR FORCE</w:t>
          </w:r>
        </w:p>
        <w:p w:rsidR="00491707" w:rsidRPr="005449F7" w:rsidRDefault="005449F7">
          <w:pPr>
            <w:pStyle w:val="Header"/>
            <w:jc w:val="center"/>
            <w:rPr>
              <w:rFonts w:asciiTheme="minorHAnsi" w:hAnsiTheme="minorHAnsi" w:cstheme="minorHAnsi"/>
              <w:b/>
              <w:color w:val="333399"/>
            </w:rPr>
          </w:pPr>
          <w:r w:rsidRPr="005449F7">
            <w:rPr>
              <w:rFonts w:asciiTheme="minorHAnsi" w:hAnsiTheme="minorHAnsi" w:cstheme="minorHAnsi"/>
              <w:b/>
              <w:color w:val="333399"/>
            </w:rPr>
            <w:t>USAF HERITAGE OF AMERICA BAND</w:t>
          </w:r>
        </w:p>
        <w:p w:rsidR="00491707" w:rsidRPr="005A148E" w:rsidRDefault="0015089E">
          <w:pPr>
            <w:pStyle w:val="Header"/>
            <w:jc w:val="center"/>
            <w:rPr>
              <w:rFonts w:asciiTheme="minorHAnsi" w:hAnsiTheme="minorHAnsi" w:cstheme="minorHAnsi"/>
              <w:b/>
              <w:color w:val="333399"/>
              <w:sz w:val="18"/>
            </w:rPr>
          </w:pPr>
          <w:r w:rsidRPr="005A148E">
            <w:rPr>
              <w:rFonts w:asciiTheme="minorHAnsi" w:hAnsiTheme="minorHAnsi" w:cstheme="minorHAnsi"/>
              <w:b/>
              <w:color w:val="333399"/>
              <w:sz w:val="18"/>
            </w:rPr>
            <w:t>JOINT BASE LANGLEY-EUSTIS VA</w:t>
          </w:r>
        </w:p>
        <w:p w:rsidR="00491707" w:rsidRDefault="00491707">
          <w:pPr>
            <w:pStyle w:val="Header"/>
            <w:jc w:val="center"/>
            <w:rPr>
              <w:rFonts w:ascii="Univers (WN)" w:hAnsi="Univers (WN)"/>
              <w:b/>
              <w:sz w:val="18"/>
            </w:rPr>
          </w:pPr>
        </w:p>
      </w:tc>
    </w:tr>
  </w:tbl>
  <w:p w:rsidR="00491707" w:rsidRDefault="00491707">
    <w:pPr>
      <w:pStyle w:val="Header"/>
    </w:pPr>
  </w:p>
  <w:p w:rsidR="00AF40E9" w:rsidRDefault="00AF4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4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F093E"/>
    <w:multiLevelType w:val="hybridMultilevel"/>
    <w:tmpl w:val="BCE2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6AC7"/>
    <w:multiLevelType w:val="hybridMultilevel"/>
    <w:tmpl w:val="1E867E26"/>
    <w:lvl w:ilvl="0" w:tplc="9FA85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C5B2C"/>
    <w:multiLevelType w:val="hybridMultilevel"/>
    <w:tmpl w:val="C2F4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621"/>
    <w:multiLevelType w:val="hybridMultilevel"/>
    <w:tmpl w:val="5F0C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76DE"/>
    <w:multiLevelType w:val="hybridMultilevel"/>
    <w:tmpl w:val="FC865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9A"/>
    <w:rsid w:val="00012058"/>
    <w:rsid w:val="00022D36"/>
    <w:rsid w:val="00033BF6"/>
    <w:rsid w:val="000454EF"/>
    <w:rsid w:val="00056331"/>
    <w:rsid w:val="00057516"/>
    <w:rsid w:val="0009072F"/>
    <w:rsid w:val="000B17FD"/>
    <w:rsid w:val="000D440C"/>
    <w:rsid w:val="000D4831"/>
    <w:rsid w:val="000E21A7"/>
    <w:rsid w:val="000E7475"/>
    <w:rsid w:val="000F778B"/>
    <w:rsid w:val="00111317"/>
    <w:rsid w:val="0015089E"/>
    <w:rsid w:val="001730CD"/>
    <w:rsid w:val="00180689"/>
    <w:rsid w:val="00180D77"/>
    <w:rsid w:val="001B3E80"/>
    <w:rsid w:val="001B43EA"/>
    <w:rsid w:val="001D41F3"/>
    <w:rsid w:val="001E2F3E"/>
    <w:rsid w:val="001E316C"/>
    <w:rsid w:val="001F2D9A"/>
    <w:rsid w:val="00202930"/>
    <w:rsid w:val="0021239D"/>
    <w:rsid w:val="00216664"/>
    <w:rsid w:val="0022148A"/>
    <w:rsid w:val="0023156D"/>
    <w:rsid w:val="002555C6"/>
    <w:rsid w:val="00291695"/>
    <w:rsid w:val="002975DD"/>
    <w:rsid w:val="002A5C79"/>
    <w:rsid w:val="002B37DA"/>
    <w:rsid w:val="002C2296"/>
    <w:rsid w:val="002C4B92"/>
    <w:rsid w:val="002C7703"/>
    <w:rsid w:val="002C7D4F"/>
    <w:rsid w:val="002D509F"/>
    <w:rsid w:val="002E3D1A"/>
    <w:rsid w:val="002F5A8B"/>
    <w:rsid w:val="003009AC"/>
    <w:rsid w:val="00321101"/>
    <w:rsid w:val="00325E3C"/>
    <w:rsid w:val="003477A2"/>
    <w:rsid w:val="00353FA1"/>
    <w:rsid w:val="003545F1"/>
    <w:rsid w:val="00362D71"/>
    <w:rsid w:val="00363166"/>
    <w:rsid w:val="003710D1"/>
    <w:rsid w:val="003B0657"/>
    <w:rsid w:val="003B3E79"/>
    <w:rsid w:val="003E72E7"/>
    <w:rsid w:val="003F6A98"/>
    <w:rsid w:val="00420C47"/>
    <w:rsid w:val="0042735E"/>
    <w:rsid w:val="00452A5B"/>
    <w:rsid w:val="00491707"/>
    <w:rsid w:val="00495915"/>
    <w:rsid w:val="004A5414"/>
    <w:rsid w:val="004B5308"/>
    <w:rsid w:val="004D22E5"/>
    <w:rsid w:val="004D4AC1"/>
    <w:rsid w:val="004E0EF4"/>
    <w:rsid w:val="004F3504"/>
    <w:rsid w:val="00500FBD"/>
    <w:rsid w:val="00504969"/>
    <w:rsid w:val="00510AF5"/>
    <w:rsid w:val="00514E0A"/>
    <w:rsid w:val="00531084"/>
    <w:rsid w:val="005449F7"/>
    <w:rsid w:val="00544A7A"/>
    <w:rsid w:val="00547142"/>
    <w:rsid w:val="00557BBE"/>
    <w:rsid w:val="00572322"/>
    <w:rsid w:val="00576AC4"/>
    <w:rsid w:val="00577BDC"/>
    <w:rsid w:val="005828CB"/>
    <w:rsid w:val="005843BE"/>
    <w:rsid w:val="00593CFC"/>
    <w:rsid w:val="005A0271"/>
    <w:rsid w:val="005A0E22"/>
    <w:rsid w:val="005A148E"/>
    <w:rsid w:val="005A7263"/>
    <w:rsid w:val="005A7965"/>
    <w:rsid w:val="005B46B4"/>
    <w:rsid w:val="005B5139"/>
    <w:rsid w:val="005D00A4"/>
    <w:rsid w:val="005D1BED"/>
    <w:rsid w:val="005D470D"/>
    <w:rsid w:val="005E3905"/>
    <w:rsid w:val="0060327F"/>
    <w:rsid w:val="006073B4"/>
    <w:rsid w:val="00611C9A"/>
    <w:rsid w:val="006266A0"/>
    <w:rsid w:val="006771D3"/>
    <w:rsid w:val="00693991"/>
    <w:rsid w:val="00697AA0"/>
    <w:rsid w:val="006A1D0A"/>
    <w:rsid w:val="006C3EBF"/>
    <w:rsid w:val="006E03FD"/>
    <w:rsid w:val="00700526"/>
    <w:rsid w:val="00714FB3"/>
    <w:rsid w:val="00715AD3"/>
    <w:rsid w:val="00725DC6"/>
    <w:rsid w:val="0073528F"/>
    <w:rsid w:val="00736FE5"/>
    <w:rsid w:val="00742E1C"/>
    <w:rsid w:val="007463C6"/>
    <w:rsid w:val="00794BDC"/>
    <w:rsid w:val="007972EA"/>
    <w:rsid w:val="00797790"/>
    <w:rsid w:val="007D719F"/>
    <w:rsid w:val="007F0CF9"/>
    <w:rsid w:val="00803161"/>
    <w:rsid w:val="00803CCD"/>
    <w:rsid w:val="00806B38"/>
    <w:rsid w:val="00820BF2"/>
    <w:rsid w:val="008279E4"/>
    <w:rsid w:val="0084513A"/>
    <w:rsid w:val="008A4E22"/>
    <w:rsid w:val="008C44DF"/>
    <w:rsid w:val="008C4A60"/>
    <w:rsid w:val="008D7668"/>
    <w:rsid w:val="008F09A5"/>
    <w:rsid w:val="008F1DCC"/>
    <w:rsid w:val="00913DA1"/>
    <w:rsid w:val="0092103E"/>
    <w:rsid w:val="009213DA"/>
    <w:rsid w:val="009225F1"/>
    <w:rsid w:val="009275A8"/>
    <w:rsid w:val="00927922"/>
    <w:rsid w:val="00951276"/>
    <w:rsid w:val="00952121"/>
    <w:rsid w:val="00964032"/>
    <w:rsid w:val="00974CFE"/>
    <w:rsid w:val="009A7769"/>
    <w:rsid w:val="009B7BE1"/>
    <w:rsid w:val="009D0FBA"/>
    <w:rsid w:val="009D11FB"/>
    <w:rsid w:val="009D2232"/>
    <w:rsid w:val="009D7828"/>
    <w:rsid w:val="009E0E3A"/>
    <w:rsid w:val="009F255B"/>
    <w:rsid w:val="009F6FAE"/>
    <w:rsid w:val="00A0799A"/>
    <w:rsid w:val="00A22E0B"/>
    <w:rsid w:val="00A33F93"/>
    <w:rsid w:val="00A4218E"/>
    <w:rsid w:val="00A42B9D"/>
    <w:rsid w:val="00A457FB"/>
    <w:rsid w:val="00A75353"/>
    <w:rsid w:val="00A826AA"/>
    <w:rsid w:val="00AB041C"/>
    <w:rsid w:val="00AB07FE"/>
    <w:rsid w:val="00AB193C"/>
    <w:rsid w:val="00AF2A5F"/>
    <w:rsid w:val="00AF40E9"/>
    <w:rsid w:val="00B206EE"/>
    <w:rsid w:val="00B223AC"/>
    <w:rsid w:val="00B51F48"/>
    <w:rsid w:val="00B53428"/>
    <w:rsid w:val="00B543CF"/>
    <w:rsid w:val="00B942C4"/>
    <w:rsid w:val="00BA177C"/>
    <w:rsid w:val="00BD6F7A"/>
    <w:rsid w:val="00BE2190"/>
    <w:rsid w:val="00C0672F"/>
    <w:rsid w:val="00C16C52"/>
    <w:rsid w:val="00C43E30"/>
    <w:rsid w:val="00C5046D"/>
    <w:rsid w:val="00C55C7C"/>
    <w:rsid w:val="00C60C9B"/>
    <w:rsid w:val="00C7065D"/>
    <w:rsid w:val="00C76EFE"/>
    <w:rsid w:val="00C77EE4"/>
    <w:rsid w:val="00C84972"/>
    <w:rsid w:val="00C85052"/>
    <w:rsid w:val="00CB0B3E"/>
    <w:rsid w:val="00CB347B"/>
    <w:rsid w:val="00CC1AB8"/>
    <w:rsid w:val="00CC2B8D"/>
    <w:rsid w:val="00CC7587"/>
    <w:rsid w:val="00D02B4C"/>
    <w:rsid w:val="00D051B7"/>
    <w:rsid w:val="00D23913"/>
    <w:rsid w:val="00D3231A"/>
    <w:rsid w:val="00D66B35"/>
    <w:rsid w:val="00D7786D"/>
    <w:rsid w:val="00D85A45"/>
    <w:rsid w:val="00DC277B"/>
    <w:rsid w:val="00DC4AE6"/>
    <w:rsid w:val="00DD4168"/>
    <w:rsid w:val="00E10028"/>
    <w:rsid w:val="00E11F81"/>
    <w:rsid w:val="00E13A2F"/>
    <w:rsid w:val="00E21917"/>
    <w:rsid w:val="00E2331A"/>
    <w:rsid w:val="00E44AE0"/>
    <w:rsid w:val="00E463B0"/>
    <w:rsid w:val="00E46458"/>
    <w:rsid w:val="00E62E7E"/>
    <w:rsid w:val="00E67EF3"/>
    <w:rsid w:val="00E77DB1"/>
    <w:rsid w:val="00E91A5B"/>
    <w:rsid w:val="00E9444F"/>
    <w:rsid w:val="00E94D7A"/>
    <w:rsid w:val="00EA736B"/>
    <w:rsid w:val="00EA7BAB"/>
    <w:rsid w:val="00EB0D2C"/>
    <w:rsid w:val="00EB3B48"/>
    <w:rsid w:val="00EC3AAE"/>
    <w:rsid w:val="00EC4DFB"/>
    <w:rsid w:val="00ED69F5"/>
    <w:rsid w:val="00EF4AD9"/>
    <w:rsid w:val="00F172FD"/>
    <w:rsid w:val="00F22D99"/>
    <w:rsid w:val="00F26C05"/>
    <w:rsid w:val="00F26D7F"/>
    <w:rsid w:val="00F412A7"/>
    <w:rsid w:val="00F71107"/>
    <w:rsid w:val="00F8331D"/>
    <w:rsid w:val="00F836B9"/>
    <w:rsid w:val="00F910FE"/>
    <w:rsid w:val="00FB6A2E"/>
    <w:rsid w:val="00FD2588"/>
    <w:rsid w:val="00FD517D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90C60F"/>
  <w15:docId w15:val="{63426C8A-1ABB-4AC8-84C9-75C02651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35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D66B3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66B35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66B35"/>
    <w:pPr>
      <w:keepNext/>
      <w:outlineLvl w:val="2"/>
    </w:pPr>
    <w:rPr>
      <w:b/>
      <w:bCs/>
      <w:color w:val="333399"/>
      <w:sz w:val="18"/>
    </w:rPr>
  </w:style>
  <w:style w:type="paragraph" w:styleId="Heading4">
    <w:name w:val="heading 4"/>
    <w:basedOn w:val="Normal"/>
    <w:next w:val="Normal"/>
    <w:qFormat/>
    <w:rsid w:val="00D66B35"/>
    <w:pPr>
      <w:keepNext/>
      <w:outlineLvl w:val="3"/>
    </w:pPr>
    <w:rPr>
      <w:b/>
      <w:bCs/>
      <w:color w:val="333399"/>
    </w:rPr>
  </w:style>
  <w:style w:type="paragraph" w:styleId="Heading5">
    <w:name w:val="heading 5"/>
    <w:basedOn w:val="Normal"/>
    <w:next w:val="Normal"/>
    <w:qFormat/>
    <w:rsid w:val="00C84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49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497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6B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66B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5D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D2588"/>
    <w:pPr>
      <w:spacing w:after="120"/>
    </w:pPr>
  </w:style>
  <w:style w:type="paragraph" w:styleId="ListParagraph">
    <w:name w:val="List Paragraph"/>
    <w:basedOn w:val="Normal"/>
    <w:uiPriority w:val="34"/>
    <w:qFormat/>
    <w:rsid w:val="006266A0"/>
    <w:pPr>
      <w:ind w:left="720"/>
    </w:pPr>
  </w:style>
  <w:style w:type="paragraph" w:styleId="TOAHeading">
    <w:name w:val="toa heading"/>
    <w:basedOn w:val="Normal"/>
    <w:next w:val="Normal"/>
    <w:rsid w:val="007F0CF9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5A0E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3D1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D1A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A5C79"/>
    <w:rPr>
      <w:rFonts w:ascii="Times New Roman" w:hAnsi="Times New Roman"/>
    </w:rPr>
  </w:style>
  <w:style w:type="paragraph" w:customStyle="1" w:styleId="Default">
    <w:name w:val="Default"/>
    <w:rsid w:val="000E7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baudition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abauditio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abaudition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dd\Local%20Settings\Temporary%20Internet%20Files\OLKBA8\1%20FW%20Office%20of%20CC%20Complete%20Address%20Letter%20Head%20Color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29EB-454D-4B98-B70F-DC6F0A4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FW Office of CC Complete Address Letter Head Color New.dot</Template>
  <TotalTime>1</TotalTime>
  <Pages>2</Pages>
  <Words>379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reidd</dc:creator>
  <cp:lastModifiedBy>KING, EUGENE W SMSgt USAF HAF SAF/PAB</cp:lastModifiedBy>
  <cp:revision>2</cp:revision>
  <cp:lastPrinted>2017-01-11T20:07:00Z</cp:lastPrinted>
  <dcterms:created xsi:type="dcterms:W3CDTF">2020-01-31T19:04:00Z</dcterms:created>
  <dcterms:modified xsi:type="dcterms:W3CDTF">2020-01-31T19:04:00Z</dcterms:modified>
</cp:coreProperties>
</file>